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18C" w:rsidRDefault="001E018C">
      <w:pPr>
        <w:autoSpaceDE w:val="0"/>
        <w:autoSpaceDN w:val="0"/>
        <w:spacing w:after="78" w:line="220" w:lineRule="exact"/>
      </w:pPr>
    </w:p>
    <w:p w:rsidR="001E018C" w:rsidRPr="00F37D8C" w:rsidRDefault="00F37D8C" w:rsidP="00F37D8C">
      <w:pPr>
        <w:autoSpaceDE w:val="0"/>
        <w:autoSpaceDN w:val="0"/>
        <w:spacing w:after="0" w:line="230" w:lineRule="auto"/>
        <w:ind w:left="1494"/>
        <w:jc w:val="center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E018C" w:rsidRPr="00F37D8C" w:rsidRDefault="00F37D8C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1E018C" w:rsidRPr="00F37D8C" w:rsidRDefault="00F37D8C" w:rsidP="00F37D8C">
      <w:pPr>
        <w:autoSpaceDE w:val="0"/>
        <w:autoSpaceDN w:val="0"/>
        <w:spacing w:before="670" w:after="0" w:line="230" w:lineRule="auto"/>
        <w:ind w:left="852"/>
        <w:jc w:val="center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Кайбицкого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 Республики Татарстан</w:t>
      </w:r>
    </w:p>
    <w:p w:rsidR="001E018C" w:rsidRPr="00F37D8C" w:rsidRDefault="00F37D8C">
      <w:pPr>
        <w:autoSpaceDE w:val="0"/>
        <w:autoSpaceDN w:val="0"/>
        <w:spacing w:before="670" w:after="1376" w:line="230" w:lineRule="auto"/>
        <w:ind w:left="2502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Больш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кайбицкая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СОШ - центр образования»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2"/>
        <w:gridCol w:w="3540"/>
        <w:gridCol w:w="3120"/>
      </w:tblGrid>
      <w:tr w:rsidR="001E018C">
        <w:trPr>
          <w:trHeight w:hRule="exact" w:val="274"/>
        </w:trPr>
        <w:tc>
          <w:tcPr>
            <w:tcW w:w="3282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48" w:after="0" w:line="230" w:lineRule="auto"/>
              <w:ind w:left="2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48" w:after="0" w:line="230" w:lineRule="auto"/>
              <w:ind w:left="2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1E018C">
        <w:trPr>
          <w:trHeight w:hRule="exact" w:val="200"/>
        </w:trPr>
        <w:tc>
          <w:tcPr>
            <w:tcW w:w="3282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Руководитель ШМО 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учебной</w:t>
            </w: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after="0" w:line="230" w:lineRule="auto"/>
              <w:ind w:left="2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Директор школы </w:t>
            </w:r>
          </w:p>
        </w:tc>
      </w:tr>
      <w:tr w:rsidR="001E018C" w:rsidRPr="00F37D8C">
        <w:trPr>
          <w:trHeight w:hRule="exact" w:val="400"/>
        </w:trPr>
        <w:tc>
          <w:tcPr>
            <w:tcW w:w="3282" w:type="dxa"/>
            <w:vMerge w:val="restart"/>
            <w:tcMar>
              <w:left w:w="0" w:type="dxa"/>
              <w:right w:w="0" w:type="dxa"/>
            </w:tcMar>
          </w:tcPr>
          <w:p w:rsidR="001E018C" w:rsidRPr="00F37D8C" w:rsidRDefault="00F37D8C" w:rsidP="00F37D8C">
            <w:pPr>
              <w:autoSpaceDE w:val="0"/>
              <w:autoSpaceDN w:val="0"/>
              <w:spacing w:before="198" w:after="0" w:line="230" w:lineRule="auto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______________Хайр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уллина А.Р.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after="0" w:line="230" w:lineRule="auto"/>
              <w:ind w:left="23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работе </w:t>
            </w:r>
          </w:p>
        </w:tc>
        <w:tc>
          <w:tcPr>
            <w:tcW w:w="3120" w:type="dxa"/>
            <w:vMerge w:val="restart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198" w:after="0" w:line="230" w:lineRule="auto"/>
              <w:ind w:left="21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______________Мусина И.М.</w:t>
            </w:r>
          </w:p>
        </w:tc>
      </w:tr>
      <w:tr w:rsidR="001E018C" w:rsidRPr="00F37D8C">
        <w:trPr>
          <w:trHeight w:hRule="exact" w:val="116"/>
        </w:trPr>
        <w:tc>
          <w:tcPr>
            <w:tcW w:w="3428" w:type="dxa"/>
            <w:vMerge/>
          </w:tcPr>
          <w:p w:rsidR="001E018C" w:rsidRPr="00F37D8C" w:rsidRDefault="001E018C">
            <w:pPr>
              <w:rPr>
                <w:lang w:val="ru-RU"/>
              </w:rPr>
            </w:pPr>
          </w:p>
        </w:tc>
        <w:tc>
          <w:tcPr>
            <w:tcW w:w="3540" w:type="dxa"/>
            <w:vMerge w:val="restart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2" w:after="0" w:line="230" w:lineRule="auto"/>
              <w:jc w:val="center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______________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Сибгатуллина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М.Д.</w:t>
            </w:r>
          </w:p>
        </w:tc>
        <w:tc>
          <w:tcPr>
            <w:tcW w:w="3428" w:type="dxa"/>
            <w:vMerge/>
          </w:tcPr>
          <w:p w:rsidR="001E018C" w:rsidRPr="00F37D8C" w:rsidRDefault="001E018C">
            <w:pPr>
              <w:rPr>
                <w:lang w:val="ru-RU"/>
              </w:rPr>
            </w:pPr>
          </w:p>
        </w:tc>
      </w:tr>
      <w:tr w:rsidR="001E018C" w:rsidRPr="00F37D8C">
        <w:trPr>
          <w:trHeight w:hRule="exact" w:val="304"/>
        </w:trPr>
        <w:tc>
          <w:tcPr>
            <w:tcW w:w="3282" w:type="dxa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Протокол №</w:t>
            </w:r>
          </w:p>
        </w:tc>
        <w:tc>
          <w:tcPr>
            <w:tcW w:w="3428" w:type="dxa"/>
            <w:vMerge/>
          </w:tcPr>
          <w:p w:rsidR="001E018C" w:rsidRPr="00F37D8C" w:rsidRDefault="001E018C">
            <w:pPr>
              <w:rPr>
                <w:lang w:val="ru-RU"/>
              </w:rPr>
            </w:pPr>
          </w:p>
        </w:tc>
        <w:tc>
          <w:tcPr>
            <w:tcW w:w="3120" w:type="dxa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30" w:lineRule="auto"/>
              <w:ind w:left="21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Приказ №</w:t>
            </w:r>
          </w:p>
        </w:tc>
      </w:tr>
      <w:tr w:rsidR="001E018C" w:rsidRPr="00F37D8C">
        <w:trPr>
          <w:trHeight w:hRule="exact" w:val="300"/>
        </w:trPr>
        <w:tc>
          <w:tcPr>
            <w:tcW w:w="3282" w:type="dxa"/>
            <w:vMerge w:val="restart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194" w:after="0" w:line="230" w:lineRule="auto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</w:t>
            </w: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        </w:t>
            </w: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г.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after="0" w:line="230" w:lineRule="auto"/>
              <w:ind w:left="23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Протокол №</w:t>
            </w:r>
          </w:p>
        </w:tc>
        <w:tc>
          <w:tcPr>
            <w:tcW w:w="3120" w:type="dxa"/>
            <w:vMerge w:val="restart"/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194" w:after="0" w:line="230" w:lineRule="auto"/>
              <w:ind w:left="21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</w:t>
            </w: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"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                 </w:t>
            </w: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г.</w:t>
            </w:r>
          </w:p>
        </w:tc>
      </w:tr>
      <w:tr w:rsidR="001E018C">
        <w:trPr>
          <w:trHeight w:hRule="exact" w:val="384"/>
        </w:trPr>
        <w:tc>
          <w:tcPr>
            <w:tcW w:w="3428" w:type="dxa"/>
            <w:vMerge/>
          </w:tcPr>
          <w:p w:rsidR="001E018C" w:rsidRPr="00F37D8C" w:rsidRDefault="001E018C">
            <w:pPr>
              <w:rPr>
                <w:lang w:val="ru-RU"/>
              </w:rPr>
            </w:pP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1E018C" w:rsidRDefault="00F37D8C" w:rsidP="00F37D8C">
            <w:pPr>
              <w:autoSpaceDE w:val="0"/>
              <w:autoSpaceDN w:val="0"/>
              <w:spacing w:before="98" w:after="0" w:line="230" w:lineRule="auto"/>
              <w:ind w:left="236"/>
            </w:pPr>
            <w:r w:rsidRPr="00F37D8C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"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        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 г.</w:t>
            </w:r>
          </w:p>
        </w:tc>
        <w:tc>
          <w:tcPr>
            <w:tcW w:w="3428" w:type="dxa"/>
            <w:vMerge/>
          </w:tcPr>
          <w:p w:rsidR="001E018C" w:rsidRDefault="001E018C"/>
        </w:tc>
      </w:tr>
    </w:tbl>
    <w:p w:rsidR="001E018C" w:rsidRDefault="00F37D8C">
      <w:pPr>
        <w:autoSpaceDE w:val="0"/>
        <w:autoSpaceDN w:val="0"/>
        <w:spacing w:before="978" w:after="0" w:line="230" w:lineRule="auto"/>
        <w:ind w:right="364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1E018C" w:rsidRDefault="00F37D8C">
      <w:pPr>
        <w:autoSpaceDE w:val="0"/>
        <w:autoSpaceDN w:val="0"/>
        <w:spacing w:before="70" w:after="0" w:line="230" w:lineRule="auto"/>
        <w:ind w:right="441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2965522)</w:t>
      </w:r>
    </w:p>
    <w:p w:rsidR="001E018C" w:rsidRDefault="00F37D8C">
      <w:pPr>
        <w:autoSpaceDE w:val="0"/>
        <w:autoSpaceDN w:val="0"/>
        <w:spacing w:before="166" w:after="0" w:line="230" w:lineRule="auto"/>
        <w:ind w:right="4014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1E018C" w:rsidRDefault="00F37D8C">
      <w:pPr>
        <w:autoSpaceDE w:val="0"/>
        <w:autoSpaceDN w:val="0"/>
        <w:spacing w:before="70" w:after="0" w:line="230" w:lineRule="auto"/>
        <w:ind w:right="4434"/>
        <w:jc w:val="right"/>
      </w:pPr>
      <w:r>
        <w:rPr>
          <w:rFonts w:ascii="Times New Roman" w:eastAsia="Times New Roman" w:hAnsi="Times New Roman"/>
          <w:color w:val="000000"/>
          <w:sz w:val="24"/>
        </w:rPr>
        <w:t>«История»</w:t>
      </w:r>
    </w:p>
    <w:p w:rsidR="001E018C" w:rsidRDefault="00F37D8C">
      <w:pPr>
        <w:autoSpaceDE w:val="0"/>
        <w:autoSpaceDN w:val="0"/>
        <w:spacing w:before="670" w:after="0" w:line="230" w:lineRule="auto"/>
        <w:ind w:right="2728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5 класса основного общего образования</w:t>
      </w:r>
    </w:p>
    <w:p w:rsidR="001E018C" w:rsidRDefault="00F37D8C">
      <w:pPr>
        <w:autoSpaceDE w:val="0"/>
        <w:autoSpaceDN w:val="0"/>
        <w:spacing w:before="70" w:after="0" w:line="230" w:lineRule="auto"/>
        <w:ind w:right="3612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1E018C" w:rsidRDefault="00F37D8C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Хайруллина Альбина Рашитовна</w:t>
      </w:r>
    </w:p>
    <w:p w:rsidR="001E018C" w:rsidRDefault="00F37D8C">
      <w:pPr>
        <w:autoSpaceDE w:val="0"/>
        <w:autoSpaceDN w:val="0"/>
        <w:spacing w:before="70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учитель истории</w:t>
      </w:r>
    </w:p>
    <w:p w:rsidR="001E018C" w:rsidRDefault="001E018C">
      <w:pPr>
        <w:autoSpaceDE w:val="0"/>
        <w:autoSpaceDN w:val="0"/>
        <w:spacing w:after="78" w:line="220" w:lineRule="exact"/>
      </w:pPr>
    </w:p>
    <w:p w:rsidR="001E018C" w:rsidRPr="00F37D8C" w:rsidRDefault="00F37D8C">
      <w:pPr>
        <w:autoSpaceDE w:val="0"/>
        <w:autoSpaceDN w:val="0"/>
        <w:spacing w:after="0" w:line="230" w:lineRule="auto"/>
        <w:ind w:right="3534"/>
        <w:jc w:val="right"/>
        <w:rPr>
          <w:lang w:val="ru-RU"/>
        </w:rPr>
      </w:pP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с.Б.Кайбицы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216" w:line="220" w:lineRule="exact"/>
        <w:rPr>
          <w:lang w:val="ru-RU"/>
        </w:rPr>
      </w:pP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E018C" w:rsidRPr="00F37D8C" w:rsidRDefault="00F37D8C">
      <w:pPr>
        <w:autoSpaceDE w:val="0"/>
        <w:autoSpaceDN w:val="0"/>
        <w:spacing w:before="346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1E018C" w:rsidRPr="00F37D8C" w:rsidRDefault="00F37D8C" w:rsidP="00F37D8C">
      <w:pPr>
        <w:autoSpaceDE w:val="0"/>
        <w:autoSpaceDN w:val="0"/>
        <w:spacing w:after="0" w:line="283" w:lineRule="auto"/>
        <w:ind w:right="144" w:firstLine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E018C" w:rsidRPr="00F37D8C" w:rsidRDefault="00F37D8C" w:rsidP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1E018C" w:rsidRPr="00F37D8C" w:rsidRDefault="00F37D8C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1E018C" w:rsidRPr="00F37D8C" w:rsidRDefault="00F37D8C" w:rsidP="00F37D8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 основной школе ключевыми задачами являются:</w:t>
      </w:r>
    </w:p>
    <w:p w:rsidR="001E018C" w:rsidRPr="00F37D8C" w:rsidRDefault="00F37D8C" w:rsidP="00F37D8C">
      <w:pPr>
        <w:autoSpaceDE w:val="0"/>
        <w:autoSpaceDN w:val="0"/>
        <w:spacing w:after="0" w:line="271" w:lineRule="auto"/>
        <w:ind w:left="420" w:right="432"/>
        <w:rPr>
          <w:lang w:val="ru-RU"/>
        </w:rPr>
      </w:pPr>
      <w:proofErr w:type="gram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у молодого поколения ориентиров для гражданской,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этнонациональной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, социальной, культурной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самоовладение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E018C" w:rsidRPr="00F37D8C" w:rsidRDefault="00F37D8C" w:rsidP="00F37D8C">
      <w:pPr>
        <w:autoSpaceDE w:val="0"/>
        <w:autoSpaceDN w:val="0"/>
        <w:spacing w:after="0"/>
        <w:ind w:left="420" w:right="432"/>
        <w:rPr>
          <w:lang w:val="ru-RU"/>
        </w:rPr>
      </w:pPr>
      <w:proofErr w:type="gram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—  воспитание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учащихся в духе патриотизма, уважения к своему Отечеству —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E018C" w:rsidRPr="00F37D8C" w:rsidRDefault="00F37D8C" w:rsidP="00F37D8C">
      <w:pPr>
        <w:autoSpaceDE w:val="0"/>
        <w:autoSpaceDN w:val="0"/>
        <w:spacing w:after="0" w:line="271" w:lineRule="auto"/>
        <w:ind w:left="420" w:right="288"/>
        <w:rPr>
          <w:lang w:val="ru-RU"/>
        </w:rPr>
      </w:pPr>
      <w:proofErr w:type="gram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F37D8C" w:rsidRDefault="00F37D8C" w:rsidP="00F37D8C">
      <w:pPr>
        <w:autoSpaceDE w:val="0"/>
        <w:autoSpaceDN w:val="0"/>
        <w:spacing w:after="0" w:line="281" w:lineRule="auto"/>
        <w:ind w:left="420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gram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у школьников умений применять исторические знания в учебной и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внешкольной деятельности, в современном поликультурном,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общеобразовательные программы // Преподавание истории и обществознания в школе. —2020. — № 8. — С. 7—8).</w:t>
      </w:r>
    </w:p>
    <w:p w:rsidR="001E018C" w:rsidRPr="00F37D8C" w:rsidRDefault="00F37D8C" w:rsidP="00F37D8C">
      <w:pPr>
        <w:autoSpaceDE w:val="0"/>
        <w:autoSpaceDN w:val="0"/>
        <w:spacing w:after="0" w:line="240" w:lineRule="auto"/>
        <w:ind w:left="420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учебным планом общее количество времени </w:t>
      </w:r>
      <w:proofErr w:type="gram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на учебный года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обучения составляет</w:t>
      </w:r>
    </w:p>
    <w:p w:rsidR="00F37D8C" w:rsidRPr="00F37D8C" w:rsidRDefault="00F37D8C" w:rsidP="00F37D8C">
      <w:pPr>
        <w:autoSpaceDE w:val="0"/>
        <w:autoSpaceDN w:val="0"/>
        <w:spacing w:after="66" w:line="240" w:lineRule="auto"/>
        <w:rPr>
          <w:lang w:val="ru-RU"/>
        </w:rPr>
      </w:pPr>
    </w:p>
    <w:p w:rsidR="00F37D8C" w:rsidRPr="00F37D8C" w:rsidRDefault="00F37D8C" w:rsidP="00F37D8C">
      <w:pPr>
        <w:autoSpaceDE w:val="0"/>
        <w:autoSpaceDN w:val="0"/>
        <w:spacing w:after="0" w:line="24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68 часов. Недельная нагрузка составляет 2 часа, при 34 учебных неделях. </w:t>
      </w:r>
    </w:p>
    <w:p w:rsidR="001E018C" w:rsidRPr="00F37D8C" w:rsidRDefault="001E018C" w:rsidP="00F37D8C">
      <w:pPr>
        <w:rPr>
          <w:lang w:val="ru-RU"/>
        </w:rPr>
        <w:sectPr w:rsidR="001E018C" w:rsidRPr="00F37D8C" w:rsidSect="00F37D8C">
          <w:pgSz w:w="11900" w:h="16840"/>
          <w:pgMar w:top="436" w:right="650" w:bottom="2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78" w:line="220" w:lineRule="exact"/>
        <w:rPr>
          <w:lang w:val="ru-RU"/>
        </w:rPr>
      </w:pP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1E018C" w:rsidRPr="00F37D8C" w:rsidRDefault="00F37D8C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ИСТОРИЯ ДРЕВНЕГО МИРА 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ПЕРВОБЫТНОСТЬ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1E018C" w:rsidRPr="00F37D8C" w:rsidRDefault="00F37D8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МИР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4176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Восток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Египет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Фараон-реформатор Эхнатон. Познания древних египтян (астрономия, математика, медицина).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2" w:after="0" w:line="271" w:lineRule="auto"/>
        <w:ind w:right="1008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Древние цивилизации Месопотамии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Усиление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Нововавилонского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царства. Легендарные памятники города Вавилона.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Восточное Средиземноморье в древности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Персидская держава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Завоевания персов. Государство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Ахеменидов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Великие цари: Кир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Великий, Дарий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Расширение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72" w:line="220" w:lineRule="exact"/>
        <w:rPr>
          <w:lang w:val="ru-RU"/>
        </w:rPr>
      </w:pPr>
    </w:p>
    <w:p w:rsidR="001E018C" w:rsidRPr="00F37D8C" w:rsidRDefault="00F37D8C">
      <w:pPr>
        <w:autoSpaceDE w:val="0"/>
        <w:autoSpaceDN w:val="0"/>
        <w:spacing w:after="0" w:line="262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территории державы. Государственное устройство. Центр и сатрапии, управление империей. Религия персов.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Индия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ариев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в Северную Индию. Держава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Маурьев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Государство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Гуптов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Общественное устройство,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варны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Китай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</w:t>
      </w:r>
    </w:p>
    <w:p w:rsidR="001E018C" w:rsidRPr="00F37D8C" w:rsidRDefault="00F37D8C">
      <w:pPr>
        <w:autoSpaceDE w:val="0"/>
        <w:autoSpaceDN w:val="0"/>
        <w:spacing w:before="72" w:after="0"/>
        <w:ind w:right="144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Древнейшие царства. Создание объединенной империи.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Цинь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Шихуанди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Возведение Великой Китайской стены. Правление династии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Хань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Греция. Эллинизм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Древнейшая Греция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Тиринф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Троянская война. Вторжение дорийских племен. Поэмы Гомера «Илиада», «Одиссея».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Греческие полисы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Клисфена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1E018C" w:rsidRPr="00F37D8C" w:rsidRDefault="00F37D8C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Фемистокл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Саламинском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сражении, при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Платеях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Микале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Итоги греко-персидских войн.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Македонские завоевания. Эллинизм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Александрия Египетская.</w:t>
      </w:r>
    </w:p>
    <w:p w:rsidR="001E018C" w:rsidRPr="00F37D8C" w:rsidRDefault="00F37D8C">
      <w:pPr>
        <w:autoSpaceDE w:val="0"/>
        <w:autoSpaceDN w:val="0"/>
        <w:spacing w:before="190" w:after="0" w:line="271" w:lineRule="auto"/>
        <w:ind w:left="180" w:right="576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Рим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Возникновение Римского государства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Природа и население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Апеннинского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полуострова в древности. Этрусские города-государства.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2" w:right="692" w:bottom="34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p w:rsidR="001E018C" w:rsidRPr="00F37D8C" w:rsidRDefault="00F37D8C">
      <w:pPr>
        <w:autoSpaceDE w:val="0"/>
        <w:autoSpaceDN w:val="0"/>
        <w:spacing w:after="0" w:line="271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Римские завоевания в Средиземноморье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Поздняя Римская республика. Гражданские войны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Гракхов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Октавиана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Расцвет и падение Римской империи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Установление императорской власти.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Октавиан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Август. Императоры Рима: завоеватели и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Древнего Рима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1E018C" w:rsidRPr="00F37D8C" w:rsidRDefault="00F37D8C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Обобщение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1E018C" w:rsidRPr="00F37D8C" w:rsidRDefault="00F37D8C">
      <w:pPr>
        <w:autoSpaceDE w:val="0"/>
        <w:autoSpaceDN w:val="0"/>
        <w:spacing w:before="262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К важнейшим </w:t>
      </w: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патриотического воспитания: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гражданского воспитания: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духовно-нравственной сфере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эстетического воспитания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трудового воспитания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: понимание на основе знания истории значения трудовой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индивидуальной траектории образования и жизненных планов;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экологического воспитания: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направленности.</w:t>
      </w:r>
    </w:p>
    <w:p w:rsidR="001E018C" w:rsidRPr="00F37D8C" w:rsidRDefault="00F37D8C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адаптации к меняющимся условиям социальной и природной среды: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E018C" w:rsidRPr="00F37D8C" w:rsidRDefault="00F37D8C">
      <w:pPr>
        <w:autoSpaceDE w:val="0"/>
        <w:autoSpaceDN w:val="0"/>
        <w:spacing w:before="262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F37D8C">
        <w:rPr>
          <w:lang w:val="ru-RU"/>
        </w:rPr>
        <w:tab/>
      </w:r>
      <w:proofErr w:type="spellStart"/>
      <w:r w:rsidRPr="00F37D8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Метапредметные</w:t>
      </w:r>
      <w:proofErr w:type="spellEnd"/>
      <w:r w:rsidRPr="00F37D8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результаты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познавательных действий: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логическими действиями: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общие черты и различия; формулировать и обосновывать выводы;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исследовательскими действиями: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осуществлять анализ учебной и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внеучебной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интернет-ресурсы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предложенным учителем или сформулированным самостоятельно).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коммуникативных действий: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представлять особенности взаимодействия людей в исторических обществах и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осуществление совместной деятельности: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регулятивных действий: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ладение приемами самоорганизации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>В сфере эмоционального интеллекта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понимания себя и других: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 примерах исторических ситуаций роль эмоций в отношениях между людьми;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1E018C" w:rsidRPr="00F37D8C" w:rsidRDefault="00F37D8C">
      <w:pPr>
        <w:autoSpaceDE w:val="0"/>
        <w:autoSpaceDN w:val="0"/>
        <w:spacing w:before="262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1.Знание хронологии, работа с хронологией: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 w:rsidRPr="00F37D8C">
        <w:rPr>
          <w:lang w:val="ru-RU"/>
        </w:rPr>
        <w:br/>
      </w:r>
      <w:r w:rsidRPr="00F37D8C">
        <w:rPr>
          <w:lang w:val="ru-RU"/>
        </w:rPr>
        <w:lastRenderedPageBreak/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2.Знание исторических фактов, работа с фактами: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3.Работа с исторической картой: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цивилизаций и государств, места важнейших исторических событий), используя легенду карты; </w:t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4.Работа с историческими источниками: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5.Историческое описание (реконструкция):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условия жизни людей в древности;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значительных событиях древней истории, их участниках;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6.Анализ, объяснение исторических событий, явлений: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исторические явления, определять их общие черты;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иллюстрировать общие явления, черты конкретными примерами;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E018C" w:rsidRPr="00F37D8C" w:rsidRDefault="00F37D8C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8.Применение исторических знаний: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 w:rsidRPr="00F37D8C">
        <w:rPr>
          <w:lang w:val="ru-RU"/>
        </w:rPr>
        <w:br/>
      </w:r>
      <w:r w:rsidRPr="00F37D8C">
        <w:rPr>
          <w:lang w:val="ru-RU"/>
        </w:rPr>
        <w:tab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учебные проекты по истории Первобытности и Древнего мира (в том числе с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п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ривлечением регионального материала), оформлять полученные результаты в форме сообщения, альбома,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8" w:right="1126" w:bottom="1440" w:left="666" w:header="720" w:footer="720" w:gutter="0"/>
          <w:cols w:space="720" w:equalWidth="0">
            <w:col w:w="10108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4" w:line="220" w:lineRule="exact"/>
        <w:rPr>
          <w:lang w:val="ru-RU"/>
        </w:rPr>
      </w:pPr>
    </w:p>
    <w:p w:rsidR="001E018C" w:rsidRDefault="00F37D8C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5599"/>
        <w:gridCol w:w="1985"/>
        <w:gridCol w:w="1984"/>
      </w:tblGrid>
      <w:tr w:rsidR="001E018C" w:rsidTr="00EF1034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7" w:lineRule="auto"/>
              <w:ind w:left="72" w:right="576"/>
              <w:jc w:val="both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1E018C" w:rsidTr="00EF1034">
        <w:trPr>
          <w:trHeight w:hRule="exact" w:val="54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5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</w:tr>
      <w:tr w:rsidR="001E018C" w:rsidTr="00F37D8C">
        <w:trPr>
          <w:trHeight w:hRule="exact" w:val="350"/>
        </w:trPr>
        <w:tc>
          <w:tcPr>
            <w:tcW w:w="15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Введение</w:t>
            </w:r>
          </w:p>
        </w:tc>
      </w:tr>
      <w:tr w:rsidR="001E018C" w:rsidTr="00EF1034">
        <w:trPr>
          <w:trHeight w:hRule="exact" w:val="228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01.09.2022 03.09.2022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историки узнают о далеком прошлом;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вещественных и письменных исторических источников;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терминов: история,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хронология, археология, этнография,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нумизматика;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отрезки времени, используемые при описании прошлого (год, век, тысячелетие, эра);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Размещать на ленте времени даты событий,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происшедших до нашей эры и в нашу эру;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какая историческая и географическая информация содержится на исторических картах;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http://hermitage.museum.ru/</w:t>
            </w:r>
          </w:p>
        </w:tc>
      </w:tr>
      <w:tr w:rsidR="001E018C" w:rsidTr="00F37D8C">
        <w:trPr>
          <w:trHeight w:hRule="exact" w:val="348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 w:rsidTr="00F37D8C">
        <w:trPr>
          <w:trHeight w:hRule="exact" w:val="330"/>
        </w:trPr>
        <w:tc>
          <w:tcPr>
            <w:tcW w:w="1530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Первобытность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5883"/>
        <w:gridCol w:w="1843"/>
        <w:gridCol w:w="2036"/>
      </w:tblGrid>
      <w:tr w:rsidR="001E018C" w:rsidRPr="00F37D8C" w:rsidTr="00EF1034">
        <w:trPr>
          <w:trHeight w:hRule="exact" w:val="497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08.09.2022 17.09.2022</w:t>
            </w:r>
          </w:p>
        </w:tc>
        <w:tc>
          <w:tcPr>
            <w:tcW w:w="5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места расселения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древнейших людей, известные историкам;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занятиях первобытных людей; Распознавать изображения орудий труда и охоты первобытных людей;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какое значение для древнейших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людей имело овладение огнем, как его добывали и поддерживали;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где были найдены рисунки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первобытных людей, о чем ученые узнали из этих рисунков;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чему, каким силам поклонялись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древнейшие люди;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понятий: присваивающее хозяйство, язычество, миф;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освоения древними людьми земледелия и скотоводства;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(на изображениях, макетах) орудия труда древних земледельцев, ремесленников; Давать определение понятий: присваивающее хозяйство, производящее хозяйство, род, племя; Рассказывать о важнейших ремеслах,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изобретенных древними людьми;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произошло открытие людьми металлов, какое значение это имело;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предпосылки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последствия развития обмена и торговли в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первобытном обществе;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родовая община, соседская община, вождь,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старейшина, знать;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признаки, по которым историки судят о появлении цивилизации;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листа»;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magister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msk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library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history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history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</w:p>
        </w:tc>
      </w:tr>
      <w:tr w:rsidR="001E018C">
        <w:trPr>
          <w:trHeight w:hRule="exact" w:val="348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2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Древний Восток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5599"/>
        <w:gridCol w:w="1985"/>
        <w:gridCol w:w="2178"/>
      </w:tblGrid>
      <w:tr w:rsidR="001E018C" w:rsidRPr="00F37D8C" w:rsidTr="00EF1034">
        <w:trPr>
          <w:trHeight w:hRule="exact" w:val="65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Египет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22.09.2022 13.10.2022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с использованием исторической карты о природных условиях Египта, их влиянии на занятия населения;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возникновению в Египте сильной государственной власти;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произошло объединение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Египта, раскрывать значение этого событие;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смысл понятий и терминов: фараон, жрец;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условий жизни и занятий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древних египтян, используя живописные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скульптурные изображения;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положение основных групп населения Древнего Египта (вельможи,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чиновники, жрецы, земледельцы, ремесленники); Показывать на карте основные направления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завоевательных походов фараонов Египта;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египетского войска;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прославился фараон Рамсес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Рассказывать, каким богам поклонялись древние египтяне;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описание внешнего вида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внутреннего устройства египетских храмов,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пирамид (на основе фотографий, иллюстраций); Излагать сюжет мифа об Осирисе, объяснять, в чем заключалась его главная идея;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египетской истории фараон Эхнатон;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в каких областях знаний древние египтяне достигли значительных успехов;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письменность древних египтян (особенности письма, материал для письма);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в чем состоял вклад Ж. Ф.</w:t>
            </w:r>
          </w:p>
          <w:p w:rsidR="001E018C" w:rsidRPr="00F37D8C" w:rsidRDefault="00F37D8C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Шампольона в изучение истории Древнего Египта;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пирамида, сфинкс, рельеф, фреска;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bibliotekar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012.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</w:tbl>
    <w:p w:rsidR="001E018C" w:rsidRPr="00F37D8C" w:rsidRDefault="001E018C">
      <w:pPr>
        <w:autoSpaceDE w:val="0"/>
        <w:autoSpaceDN w:val="0"/>
        <w:spacing w:after="0" w:line="14" w:lineRule="exact"/>
        <w:rPr>
          <w:lang w:val="ru-RU"/>
        </w:rPr>
      </w:pPr>
    </w:p>
    <w:p w:rsidR="001E018C" w:rsidRPr="00F37D8C" w:rsidRDefault="001E018C">
      <w:pPr>
        <w:rPr>
          <w:lang w:val="ru-RU"/>
        </w:rPr>
        <w:sectPr w:rsidR="001E018C" w:rsidRPr="00F37D8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6733"/>
        <w:gridCol w:w="1560"/>
        <w:gridCol w:w="1469"/>
      </w:tblGrid>
      <w:tr w:rsidR="001E018C" w:rsidRPr="00F37D8C" w:rsidTr="00EF1034">
        <w:trPr>
          <w:trHeight w:hRule="exact" w:val="54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Древние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цивилизации Месопотамии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15.10.2022 27.10.2022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57" w:lineRule="auto"/>
              <w:ind w:left="72"/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условиях Месопотамии и занятиях живших там в древности людей;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древнейшие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города-государства Месопотамии;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клинопись, эпос,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зиккурат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расположение древнего Вавилонского царства;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истории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вавилонский царь Хаммурапи;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заключается ценность законов как исторического источника;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Ассирийской державы. Рассказывать об организации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ассирийского войска;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ассирийские цари управляли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своей державой;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Представлять, используя иллюстрации, описание ассирийской столицы Ниневии, рассказывать о ее достопримечательностях;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произошло новое возвышение Вавилона;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Представлять, используя иллюстрации, описание города Вавилона в период его расцвета при царе Навуходоносоре.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Раскрывать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смысл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выражения«Вавилонская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башня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»;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middleeast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org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history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ancient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003.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  <w:tr w:rsidR="001E018C" w:rsidRPr="00F37D8C" w:rsidTr="00EF1034">
        <w:trPr>
          <w:trHeight w:hRule="exact" w:val="183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17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Восточное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 в древности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10.11.2022 12.11.2022</w:t>
            </w:r>
          </w:p>
        </w:tc>
        <w:tc>
          <w:tcPr>
            <w:tcW w:w="673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4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природные условия влияли на занятия населения Восточного Средиземноморья; Рассказывать о развитии ремесел и торговли в Финикии;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понятий: колония,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колонизация, алфавит;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государства Палестины;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известен в истории царь Соломон; Объяснять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монотеизм, иудаизм, пророк, Ветхий завет;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020.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  <w:tr w:rsidR="001E018C" w:rsidTr="00EF1034">
        <w:trPr>
          <w:trHeight w:hRule="exact" w:val="143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Персидская держава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17.11.2022 19.11.2022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Персидской державы в период ее могущества;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причины военных успехов персидской армии;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систему управления персидской державой;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религии древних персов;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сатрап, зороастризм, Авеста;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259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www.faculty.winthrop.edu/haynese/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syll/notes/331/PERSIA.html 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www.oznet.net/cyrus/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8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 Индия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24.11.2022 26.11.2022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природных условиях Древней Индии, занятиях населения;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древнейших индийских городах, используя карту;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арии, раджа,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варна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каста, брахман, Веды, санскрит; Характеризовать верования древних индийцев, называть главных богов, почитаемых в индуизме; Рассказывать о возникновении буддизма,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основных положениях этого учения;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внешнего вида и внутреннего убранства индуистских и буддийских храмов (на основе текста и иллюстраций учебника);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о чем повествуют поэмы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«Махабхарата» и «Рамаяна», чем они интересны для историков;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http://artyx.ru/books/item/f00/s00/z0000000/st040.shtml</w:t>
            </w:r>
          </w:p>
        </w:tc>
      </w:tr>
      <w:tr w:rsidR="001E018C">
        <w:trPr>
          <w:trHeight w:hRule="exact" w:val="53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Китай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01.12.2022 08.12.2022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используя карту, природные условия Древнего Китая, их влияние на занятия населения;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хозяйственной деятельности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древних китайцев, совершенствовании орудий их труда, технических сооружениях;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империи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объяснять значение создания единого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государства;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императора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Шихуанди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итогов его деятельности;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достижениях древних китайцев в развитии ремесел и торговли;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частых восстаний населения в Древнем Китае, показывать, чем они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завершались;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Великая Китайская стена, Великий шелковый путь, пагода, иероглиф, каллиграфия;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учении Конфуция, высказывать суждения о причинах его популярности в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Древнем Китае и в последующие столетия;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достижений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древних китайцев в развитии письменности, в науке, технике, художественной культуре (в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форме устных сообщений, альбомов,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презентаций);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Диктант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http://artyx.ru/books/item/f00/s00/z0000000/st041.shtml</w:t>
            </w:r>
          </w:p>
        </w:tc>
      </w:tr>
      <w:tr w:rsidR="001E018C">
        <w:trPr>
          <w:trHeight w:hRule="exact" w:val="348"/>
        </w:trPr>
        <w:tc>
          <w:tcPr>
            <w:tcW w:w="210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87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Древняя Греция. Эллинизм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10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 w:rsidRPr="00F37D8C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Древнейшая Греция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10.12.2022 22.12.2022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условиях Древней Греции и основных занятиях ее населения;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какие находки археологов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свидетельствуют о существовании древних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цивилизации на о. Крит, в Микенах;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о чем повествуют поэмы «</w:t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Илиада»и</w:t>
            </w:r>
            <w:proofErr w:type="spellEnd"/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«Одиссея»;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выражений «Ахиллесова пята», «Троянский конь»;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372" w:lineRule="auto"/>
              <w:ind w:left="72" w:right="12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021.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ellada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spb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E018C">
        <w:trPr>
          <w:trHeight w:hRule="exact" w:val="133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4.2.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Греческие полисы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24.12.2022 09.02.2023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крупнейшие греческие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города-государства;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понятий: полис,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аристократия, демос, тиран, акрополь, агора,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фаланга, метрополия, колония;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группы населения греческого полиса, их положение, отношение к власти;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составе и организации полисного войска;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направления Великой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греческой колонизации, называть наиболее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значительные колонии, в том числе в Северном Причерноморье. Рассказывать, как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осуществлялось управление греческими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колониями, в чем заключались их связи с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метрополиями;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ареопаг, архонт, народное собрание, реформа, остракизм;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Клисфена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политическое устройство Древних Афин называется демократией;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основных группах населения Спарты, о том, кто управлял государством;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олигархия, илоты, гоплиты;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спартанское войско считалось самым сильным в Греции;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Составить сообщение о спартанском воспитании, высказать суждение о его достоинствах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недостатках;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устройство Афинского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Спартанского государств, определять основные различия;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причинах и непосредственном поводе для начала войн Персии против Греции; Рассказывать, используя картосхемы, об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участниках, ходе и итогах крупных сражений греко-персидских войн (Марафонская битва,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оборона греками Фермопил, сражение в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Саламинском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проливе);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http://ellada.spb.ru/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 w:rsidRPr="00F37D8C">
        <w:trPr>
          <w:trHeight w:hRule="exact" w:val="13418"/>
        </w:trPr>
        <w:tc>
          <w:tcPr>
            <w:tcW w:w="3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1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1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  <w:tc>
          <w:tcPr>
            <w:tcW w:w="3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862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Систематизировать информацию о греко-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персидских войнах в форме таблицы;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роль конкретных людей —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руководителей полисов, военачальников, воинов в ходе военных событий;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итоги греко-персидских войн; Высказывать суждение о том, почему небольшой группе греческих полисов удалось одержать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победу в войнах против могущественной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Персидской державы;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укрепления демократии в Афинах в период греко-персидских войн;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историки связывали расцвет Афинского государства с именем Перикла;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условия жизни и труда рабов в греческих полисах;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развитии ремесла и торговли в греческих городах;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причины, основных участников и итоги Пелопоннесской войны;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проявилось ослабление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греческих полисов после Пелопоннесской войны;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1E018C">
            <w:pPr>
              <w:rPr>
                <w:lang w:val="ru-RU"/>
              </w:rPr>
            </w:pPr>
          </w:p>
        </w:tc>
        <w:tc>
          <w:tcPr>
            <w:tcW w:w="4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1E018C">
            <w:pPr>
              <w:rPr>
                <w:lang w:val="ru-RU"/>
              </w:rPr>
            </w:pPr>
          </w:p>
        </w:tc>
      </w:tr>
      <w:tr w:rsidR="001E018C" w:rsidRPr="00F37D8C">
        <w:trPr>
          <w:trHeight w:hRule="exact" w:val="49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4.3.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Древней Греции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11.02.2023 18.02.2023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богов, которым поклонялись древние греки, распознавать их скульптурные изображения;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кто такие титаны и герои;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чему учили детей в школах Древней Греции;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гимнасий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Академия,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Ликей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философия, логика, этика;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древнегреческих ученых, известных своими трудами по философии, истории, другим отраслям наук;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описание внешнего вида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планировки древнегреческого храма (в виде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устного высказывания, презентации);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ордер, фронтон, капитель, кариатида, распознавать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архитектурные элементы зданий на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изображениях, фотографиях;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древнегреческом театре,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организации представлений;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истоках и правилах проведения общегреческих игр в Олимпии. Объяснять, что греки ценили в спортивных состязаниях, в чем выражалось их отношение к играм;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 w:right="100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028.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ellada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spb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/; </w:t>
            </w:r>
            <w:r w:rsidRPr="00F37D8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anc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greece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greece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; </w:t>
            </w:r>
            <w:r w:rsidRPr="00F37D8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thelib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culture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theatre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teatri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drevney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grecii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hronologia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1E018C" w:rsidRPr="00F37D8C" w:rsidRDefault="001E018C">
      <w:pPr>
        <w:autoSpaceDE w:val="0"/>
        <w:autoSpaceDN w:val="0"/>
        <w:spacing w:after="0" w:line="14" w:lineRule="exact"/>
        <w:rPr>
          <w:lang w:val="ru-RU"/>
        </w:rPr>
      </w:pPr>
    </w:p>
    <w:p w:rsidR="001E018C" w:rsidRPr="00F37D8C" w:rsidRDefault="001E018C">
      <w:pPr>
        <w:rPr>
          <w:lang w:val="ru-RU"/>
        </w:rPr>
        <w:sectPr w:rsidR="001E018C" w:rsidRPr="00F37D8C">
          <w:pgSz w:w="16840" w:h="11900"/>
          <w:pgMar w:top="0" w:right="640" w:bottom="81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 w:rsidRPr="00F37D8C">
        <w:trPr>
          <w:trHeight w:hRule="exact" w:val="38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Македонские завоевания.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Эллинизм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23.02.2023 02.03.2023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усилению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Македонии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э., какую роль сыграл в этом царь Филипп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была установлена власть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македонского царя над греческими полисами; Систематизировать в виде таблицы информацию о завоевательных походах Александра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Македонского;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причины военных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побед Александра Македонского;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(«исторический портрет») Александра Македонского;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«эллинизм»;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государства, образовавшиеся в результате распада державы Александра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Македонского;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славилась Александрия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Египетская, почему она считалась культурным центром эллинистического мира;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7" w:lineRule="auto"/>
              <w:ind w:left="72" w:right="129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036.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ellada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spb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/; </w:t>
            </w:r>
            <w:r w:rsidRPr="00F37D8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antique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totalarch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choisy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grece</w:t>
            </w:r>
            <w:proofErr w:type="spellEnd"/>
          </w:p>
        </w:tc>
      </w:tr>
      <w:tr w:rsidR="001E018C">
        <w:trPr>
          <w:trHeight w:hRule="exact" w:val="348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Древний Рим</w:t>
            </w:r>
          </w:p>
        </w:tc>
      </w:tr>
      <w:tr w:rsidR="001E018C" w:rsidRPr="00F37D8C">
        <w:trPr>
          <w:trHeight w:hRule="exact" w:val="51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7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Возникновение Римского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государства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04.03.2023 11.03.2023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историческую карту, о природных условиях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Апеннинского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полуострова и племенах, населявших его в древности;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информацию о происхождении Рима, содержащуюся в легенде и полученную в ходе исследований историков;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патриций, плебей, республика, консул, народный трибун, Сенат, вето, легион, понтифик, авгур; Объяснять, как было организовано управление Римской республикой (какими полномочиями обладали консулы, народные трибуны, Сенат, народное собрание);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римской армии, привлекая иллюстрации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 древних римлян,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соответствие римских и греческих богов;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карте, с какими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противниками воевали римляне в борьбе за власть над Италией;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происхождение и смысл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выражений«Гуси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Рим спасли», «Пиррова победа», «Разделяй и властвуй!»;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Диктант;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artyx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books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item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0000000/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029.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shtml</w:t>
            </w:r>
            <w:proofErr w:type="spellEnd"/>
          </w:p>
        </w:tc>
      </w:tr>
    </w:tbl>
    <w:p w:rsidR="001E018C" w:rsidRPr="00F37D8C" w:rsidRDefault="001E018C">
      <w:pPr>
        <w:autoSpaceDE w:val="0"/>
        <w:autoSpaceDN w:val="0"/>
        <w:spacing w:after="0" w:line="14" w:lineRule="exact"/>
        <w:rPr>
          <w:lang w:val="ru-RU"/>
        </w:rPr>
      </w:pPr>
    </w:p>
    <w:p w:rsidR="001E018C" w:rsidRPr="00F37D8C" w:rsidRDefault="001E018C">
      <w:pPr>
        <w:rPr>
          <w:lang w:val="ru-RU"/>
        </w:rPr>
        <w:sectPr w:rsidR="001E018C" w:rsidRPr="00F37D8C">
          <w:pgSz w:w="16840" w:h="11900"/>
          <w:pgMar w:top="284" w:right="640" w:bottom="8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>
        <w:trPr>
          <w:trHeight w:hRule="exact" w:val="21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Римские завоевания в Средиземноморье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16.03.2023 23.03.2023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общую характеристику Пунических войн (причины, хронологический период,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участники, наиболее значительные походы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сражения, итоги);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вошел в историю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Ганнибал;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 территории римских провинций, объяснять, какие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современные географические названия берут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начало от названий римских провинций;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http://www.ancientrome.ru/</w:t>
            </w:r>
          </w:p>
        </w:tc>
      </w:tr>
      <w:tr w:rsidR="001E018C" w:rsidRPr="00F37D8C">
        <w:trPr>
          <w:trHeight w:hRule="exact" w:val="51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Поздняя Римская республика.</w:t>
            </w:r>
          </w:p>
          <w:p w:rsidR="001E018C" w:rsidRPr="00F37D8C" w:rsidRDefault="00F37D8C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Гражданские войны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06.04.2023 20.04.2023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причиной острых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столкновений в Риме во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 стал вопрос о переделе «общественной земли»;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 значение понятий и терминов: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«общественная земля», гражданская война,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диктатор, проскрипции, триумвират,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вольноотпущенник, гладиатор;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цели, содержание и итоги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реформ братьев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Гракхов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отрывки из текстов историков (извлекать информацию, высказывать оценочные суждения);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были вызваны гражданские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войны в Риме, какие силы противостояли друг другу;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положении рабов в Древнем Риме; Рассказывать о восстании под руководством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Спартака (причины, участники, основные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периоды восстания, итоги);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Гая Юлия Цезаря, объяснять, благодаря чему он вошел в историю; Раскрывать, при каких обстоятельствах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появились и что означали выражения «Жребий брошен!», «Перейти Рубикон»;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главных участников борьбы за власть после смерти Цезаря и ее итоги;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roman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glory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1E018C" w:rsidRPr="00F37D8C" w:rsidRDefault="001E018C">
      <w:pPr>
        <w:autoSpaceDE w:val="0"/>
        <w:autoSpaceDN w:val="0"/>
        <w:spacing w:after="0" w:line="14" w:lineRule="exact"/>
        <w:rPr>
          <w:lang w:val="ru-RU"/>
        </w:rPr>
      </w:pPr>
    </w:p>
    <w:p w:rsidR="001E018C" w:rsidRPr="00F37D8C" w:rsidRDefault="001E018C">
      <w:pPr>
        <w:rPr>
          <w:lang w:val="ru-RU"/>
        </w:rPr>
        <w:sectPr w:rsidR="001E018C" w:rsidRPr="00F37D8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706"/>
        <w:gridCol w:w="528"/>
        <w:gridCol w:w="1104"/>
        <w:gridCol w:w="1140"/>
        <w:gridCol w:w="866"/>
        <w:gridCol w:w="3518"/>
        <w:gridCol w:w="1260"/>
        <w:gridCol w:w="4984"/>
      </w:tblGrid>
      <w:tr w:rsidR="001E018C" w:rsidRPr="00F37D8C">
        <w:trPr>
          <w:trHeight w:hRule="exact" w:val="62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Расцвет и падение Римской империи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22.04.2023 11.05.2023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установлении единоличной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власти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Октавиана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Августа;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характеристики римских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императоров, их правления (Нерон, Траян,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Диоклетиан — по выбору);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 территорию Римской империи, объяснять, как было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организовано управление провинциями;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иллюстрации учебника, о повседневной жизни в столице и провинциях Римской империи;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положение римского раба и колона, объяснять, чем различались условия их жизни и труда;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форум, Пантеон, Колизей, акведук, амфитеатр, термы; Рассказывать о возникновении и распространении христианства, объяснять, чем отличалась новая религия от верований римлян;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политику римских императоров в отношении христиан, объяснять, как и при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каких обстоятельствах она была изменена;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Библия, Евангелие, апостол, церковь, патриарх, епископ. Рассказывать о разделении Римской империи на Западную и Восточную;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в форме таблицы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информацию о нападениях варваров на Рим;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вопроса «Почему пала Западная Римская империя?»;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roman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glory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1E018C" w:rsidRPr="00F37D8C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Древнего Рима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13.05.2023 20.05.2023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«золотой век римской поэзии», называть имена поэтов золотого века; Рассказывать о развитии научных знаний в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Древнем Риме (философия, география, история); Объяснять, какое значение и почему придавалось в Древнем Риме ораторскому искусству;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описание известных архитектурных сооружений Древнего Рима (по выбору);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внешний вид древнегреческих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древнеримских храмов. Определять общие черты и различия;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иллюстрации учебника, объяснять, о чем рассказывают римские скульптурные портреты;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sitekid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kultura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iskusstvo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arhitektura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drevnyaya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arhitektura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</w:p>
        </w:tc>
      </w:tr>
      <w:tr w:rsidR="001E018C">
        <w:trPr>
          <w:trHeight w:hRule="exact" w:val="348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8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Обобщение</w:t>
            </w:r>
          </w:p>
        </w:tc>
      </w:tr>
      <w:tr w:rsidR="001E018C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Историческое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культурное наследие цивилизаций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Древнего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25.05.2023 27.05.2023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деятельности по изученным разделам;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6" w:after="0" w:line="250" w:lineRule="auto"/>
              <w:ind w:left="72" w:right="259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https://histterra.ru/sayt/;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www.crystalinks.com/ancient.html;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www.novgorod.fio.ru/projects/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Project1025/index.htm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2102"/>
        <w:gridCol w:w="528"/>
        <w:gridCol w:w="1104"/>
        <w:gridCol w:w="1140"/>
        <w:gridCol w:w="10628"/>
      </w:tblGrid>
      <w:tr w:rsidR="001E018C">
        <w:trPr>
          <w:trHeight w:hRule="exact" w:val="348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  <w:tr w:rsidR="001E018C">
        <w:trPr>
          <w:trHeight w:hRule="exact" w:val="520"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</w:t>
            </w:r>
          </w:p>
        </w:tc>
        <w:tc>
          <w:tcPr>
            <w:tcW w:w="10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78" w:line="220" w:lineRule="exact"/>
      </w:pPr>
    </w:p>
    <w:p w:rsidR="001E018C" w:rsidRDefault="00F37D8C">
      <w:pPr>
        <w:autoSpaceDE w:val="0"/>
        <w:autoSpaceDN w:val="0"/>
        <w:spacing w:after="316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98"/>
        <w:gridCol w:w="3130"/>
        <w:gridCol w:w="726"/>
        <w:gridCol w:w="1606"/>
        <w:gridCol w:w="1654"/>
        <w:gridCol w:w="1224"/>
        <w:gridCol w:w="1810"/>
      </w:tblGrid>
      <w:tr w:rsidR="001E018C">
        <w:trPr>
          <w:trHeight w:hRule="exact" w:val="488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3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0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1E018C">
        <w:trPr>
          <w:trHeight w:hRule="exact" w:val="822"/>
        </w:trPr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  <w:tc>
          <w:tcPr>
            <w:tcW w:w="1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18C" w:rsidRDefault="001E018C"/>
        </w:tc>
      </w:tr>
      <w:tr w:rsidR="001E018C">
        <w:trPr>
          <w:trHeight w:hRule="exact" w:val="1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/>
              <w:ind w:left="72" w:right="144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2ч.Введение. Откуда мы знаем, как жили наши предки.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источник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Счет лет в истории. Историческая карта.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30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ПЕРВОБЫТНОСТЬ 4ч.</w:t>
            </w:r>
          </w:p>
          <w:p w:rsidR="001E018C" w:rsidRPr="00F37D8C" w:rsidRDefault="00F37D8C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люди. Родовые общины охотников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собирателей.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Возникновение искусства и религиозных верований.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 w:rsidRPr="00F37D8C">
        <w:trPr>
          <w:trHeight w:hRule="exact" w:val="1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Возникновение земледелия и скотоводства.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/>
              <w:ind w:left="154" w:hanging="15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Появление неравенства и знати. Древнейшие люди на берегах Волги и Камы.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81" w:lineRule="auto"/>
              <w:ind w:left="72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теме: Жизнь первобытных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людей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".ДРЕВНИЙ</w:t>
            </w:r>
            <w:proofErr w:type="spellEnd"/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ЕГИПЕТ7ч.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берегах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 w:rsidRPr="00F37D8C">
        <w:trPr>
          <w:trHeight w:hRule="exact" w:val="1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жили земледельцы и ремесленники в Египте.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 египетского вельможи.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Военные походы фараонов. Могущество Египта при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Рамсесе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802"/>
        </w:trPr>
        <w:tc>
          <w:tcPr>
            <w:tcW w:w="4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 древних египтян.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1900" w:h="16840"/>
          <w:pgMar w:top="298" w:right="556" w:bottom="49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98"/>
        <w:gridCol w:w="3130"/>
        <w:gridCol w:w="726"/>
        <w:gridCol w:w="1606"/>
        <w:gridCol w:w="1654"/>
        <w:gridCol w:w="1224"/>
        <w:gridCol w:w="1810"/>
      </w:tblGrid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Искусство  Древнего Египта.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62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Письменность и знания древних египтян.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ДРЕВНИЕ ЦИВИЛИЗАЦИИ МЕСОПОТАМИИ. 4ч.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Древнее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Двуречье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Вавилонский царь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Хаммурапи и его законы.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Ассирийская держава.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Вавилонский царь Навуходоносор.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 w:rsidRPr="00F37D8C">
        <w:trPr>
          <w:trHeight w:hRule="exact" w:val="1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ВОСТОЧНОЕ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СРЕДИЗЕМНОМОРЬЕ В ДРЕВНОСТИ. 2ч.</w:t>
            </w:r>
          </w:p>
          <w:p w:rsidR="001E018C" w:rsidRDefault="00F37D8C">
            <w:pPr>
              <w:autoSpaceDE w:val="0"/>
              <w:autoSpaceDN w:val="0"/>
              <w:spacing w:before="68" w:after="0" w:line="262" w:lineRule="auto"/>
              <w:ind w:left="72" w:right="144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Финикийские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мореплаватели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Библейские сказания.</w:t>
            </w:r>
          </w:p>
          <w:p w:rsidR="001E018C" w:rsidRDefault="00F37D8C">
            <w:pPr>
              <w:autoSpaceDE w:val="0"/>
              <w:autoSpaceDN w:val="0"/>
              <w:spacing w:before="6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Древнееврейское царство.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71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ПЕРСИДСКАЯ ДЕРЖАВА. 2ч. Персидская держава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"царя царей".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Возникновение династии Ахеменидов.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ДРЕВНЯЯ ИНДИЯ.</w:t>
            </w:r>
          </w:p>
          <w:p w:rsidR="001E018C" w:rsidRDefault="00F37D8C">
            <w:pPr>
              <w:autoSpaceDE w:val="0"/>
              <w:autoSpaceDN w:val="0"/>
              <w:spacing w:before="68" w:after="0" w:line="262" w:lineRule="auto"/>
              <w:ind w:left="72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2ч.Природа и 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люди  Древней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Индии.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Индийские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касты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Племена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ариев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Держава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Маурьев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Государство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Гуптов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26.11.2022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ДРЕВНИЙ КИТАЙ. 3ч. Чему учил китайский мудрец Конфуций.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Первый властелин единого Китая.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Правление династии Хань.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159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/>
              <w:ind w:left="72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теме: Древний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Восток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".ДРЕВНЯЯ</w:t>
            </w:r>
            <w:proofErr w:type="spellEnd"/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ГРЕЦИЯ.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4ч. Греки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критяне.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1900" w:h="16840"/>
          <w:pgMar w:top="284" w:right="556" w:bottom="33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98"/>
        <w:gridCol w:w="3130"/>
        <w:gridCol w:w="726"/>
        <w:gridCol w:w="1606"/>
        <w:gridCol w:w="1654"/>
        <w:gridCol w:w="1224"/>
        <w:gridCol w:w="1810"/>
      </w:tblGrid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Микены и Троя.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Поэма Гомера "Илиада".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Поэма Гомера "Одиссея".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ГРЕЧЕСКИЕ ПОЛИСЫ. 10ч. Земледельцы Аттики теряют землю и свободу.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24.12.2022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Зарождение демократии в Афинах.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Древняя Спарта.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71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Греческие колонии на берегах Средиземного и Черного морей.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62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Победа греков над персами в Марафонской битве.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Нашествие персидских войск.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Победа греков при Микале.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28.01.2023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Пелопонесская война: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причины, участники, итоги.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Афинская демократия при Перикле.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Рабство в Греции в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</w:t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в.до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н.э.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/>
              <w:ind w:left="72" w:right="432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 ДРЕВНЕЙ ГРЕЦИИ. 3ч.Религия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древних греков.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греков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гаванях афинского порта Пирей.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богини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Афины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 w:rsidRPr="00F37D8C">
        <w:trPr>
          <w:trHeight w:hRule="exact" w:val="146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афинских школах и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гимнасиях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афинском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1E018C" w:rsidRPr="00F37D8C" w:rsidRDefault="001E018C">
      <w:pPr>
        <w:autoSpaceDE w:val="0"/>
        <w:autoSpaceDN w:val="0"/>
        <w:spacing w:after="0" w:line="14" w:lineRule="exact"/>
        <w:rPr>
          <w:lang w:val="ru-RU"/>
        </w:rPr>
      </w:pP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84" w:right="556" w:bottom="1062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98"/>
        <w:gridCol w:w="3130"/>
        <w:gridCol w:w="726"/>
        <w:gridCol w:w="1606"/>
        <w:gridCol w:w="1654"/>
        <w:gridCol w:w="1224"/>
        <w:gridCol w:w="1810"/>
      </w:tblGrid>
      <w:tr w:rsidR="001E018C">
        <w:trPr>
          <w:trHeight w:hRule="exact" w:val="1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МАКЕДОНСКИЕ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ЗАВОЕВАНИЯ,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ЭЛЛИНИЗМ, 3ч.Города Эллады подчиняются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Македонии.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Поход Александра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Македонского на Восток.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25.02.2023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 Александрии Египетской.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2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81" w:lineRule="auto"/>
              <w:ind w:left="72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теме: Древняя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Греция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".ВОЗНИКНОВЕНИЕ</w:t>
            </w:r>
            <w:proofErr w:type="spellEnd"/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РИМСКОГО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3 ч.</w:t>
            </w:r>
          </w:p>
          <w:p w:rsidR="001E018C" w:rsidRDefault="00F37D8C">
            <w:pPr>
              <w:autoSpaceDE w:val="0"/>
              <w:autoSpaceDN w:val="0"/>
              <w:spacing w:before="7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Древнейший Рим. Боги древних римлян.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Завоевание Римом Италии.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Устройство Римской республики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 w:rsidRPr="00F37D8C">
        <w:trPr>
          <w:trHeight w:hRule="exact" w:val="1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РИМСКИЕ ЗАВОЕВАНИЯ В СРЕДИЗЕМНОМОРЬЕ, 3ч.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/>
              <w:ind w:left="154" w:hanging="15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Самооценка с </w:t>
            </w:r>
            <w:r w:rsidRPr="00F37D8C">
              <w:rPr>
                <w:lang w:val="ru-RU"/>
              </w:rPr>
              <w:br/>
            </w:r>
            <w:proofErr w:type="spellStart"/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62" w:lineRule="auto"/>
              <w:ind w:left="72" w:right="86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Вторая война Рима с Карфагеном.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/>
              <w:ind w:left="72" w:right="144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во всем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Средиземноморье.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провинции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4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62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ПОЗДНЯЯ РИМСКАЯ РЕСПУБЛИКА.</w:t>
            </w:r>
          </w:p>
          <w:p w:rsidR="001E018C" w:rsidRPr="00F37D8C" w:rsidRDefault="00F37D8C">
            <w:pPr>
              <w:autoSpaceDE w:val="0"/>
              <w:autoSpaceDN w:val="0"/>
              <w:spacing w:before="68" w:after="0" w:line="262" w:lineRule="auto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ГРАЖДАНСКИЕ ВОЙНЫ. 5 ч. Рабство в Древнем Риме.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Земельный закон братьев Гракхов.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71" w:lineRule="auto"/>
              <w:ind w:left="72" w:right="43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установление диктатуры Суллы.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Восстание Спартака.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5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Единовластие Цезаря.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1900" w:h="16840"/>
          <w:pgMar w:top="284" w:right="556" w:bottom="360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98"/>
        <w:gridCol w:w="3130"/>
        <w:gridCol w:w="726"/>
        <w:gridCol w:w="1606"/>
        <w:gridCol w:w="1654"/>
        <w:gridCol w:w="1224"/>
        <w:gridCol w:w="1810"/>
      </w:tblGrid>
      <w:tr w:rsidR="001E018C">
        <w:trPr>
          <w:trHeight w:hRule="exact" w:val="1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РАСЦВЕТ И ПАДЕНИЕ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РИМСКОЙ ИМПЕРИИ. 6ч. Установление империи.</w:t>
            </w:r>
          </w:p>
          <w:p w:rsidR="001E018C" w:rsidRPr="00F37D8C" w:rsidRDefault="00F37D8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Октавиан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Август. В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риме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 императоре Нероне.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0.25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4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Соседи Римской империи.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Диктант;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Первые христиане и их учение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29.04.2023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Расцвет империи во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веке н.э.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Римская империя при Константине.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Взятие Рима варварами. </w:t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Хунская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держава в Азии.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гуннов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Европе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2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Контрольная работа по теме:" Древний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</w:t>
            </w:r>
            <w:proofErr w:type="gram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".КУЛЬТУРА</w:t>
            </w:r>
            <w:proofErr w:type="spellEnd"/>
            <w:proofErr w:type="gram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ДРЕВНЕГО РИМА.</w:t>
            </w:r>
          </w:p>
          <w:p w:rsidR="001E018C" w:rsidRPr="00F37D8C" w:rsidRDefault="00F37D8C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3ч.Вечный город и его жители.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1E018C">
        <w:trPr>
          <w:trHeight w:hRule="exact" w:val="11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"Золотой век" римской поэзии. Ораторское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искусство.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82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Научные знания Древнего Рима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tabs>
                <w:tab w:val="left" w:pos="154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1E018C">
        <w:trPr>
          <w:trHeight w:hRule="exact" w:val="1820"/>
        </w:trPr>
        <w:tc>
          <w:tcPr>
            <w:tcW w:w="4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/>
              <w:ind w:left="72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КУЛЬТУРНОЕ НАСЛЕДИЕ ЦИВИЛИЗАЦИЙ </w:t>
            </w:r>
            <w:r w:rsidRPr="00F37D8C">
              <w:rPr>
                <w:lang w:val="ru-RU"/>
              </w:rPr>
              <w:br/>
            </w: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ДРЕВНЕГО МИРА. 2 ч.</w:t>
            </w:r>
          </w:p>
          <w:p w:rsidR="001E018C" w:rsidRDefault="00F37D8C">
            <w:pPr>
              <w:autoSpaceDE w:val="0"/>
              <w:autoSpaceDN w:val="0"/>
              <w:spacing w:before="6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чудес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25.05.2023</w:t>
            </w:r>
          </w:p>
        </w:tc>
        <w:tc>
          <w:tcPr>
            <w:tcW w:w="18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1E018C">
        <w:trPr>
          <w:trHeight w:hRule="exact" w:val="182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81" w:lineRule="auto"/>
              <w:ind w:left="72" w:right="576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F37D8C">
              <w:rPr>
                <w:lang w:val="ru-RU"/>
              </w:rPr>
              <w:br/>
            </w:r>
            <w:proofErr w:type="spellStart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теме:"Историческое</w:t>
            </w:r>
            <w:proofErr w:type="spellEnd"/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культурное наследие цивилизаций Древнего мира".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27.05.2023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Тестирование;</w:t>
            </w:r>
          </w:p>
        </w:tc>
      </w:tr>
      <w:tr w:rsidR="001E018C">
        <w:trPr>
          <w:trHeight w:hRule="exact" w:val="800"/>
        </w:trPr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Pr="00F37D8C" w:rsidRDefault="00F37D8C">
            <w:pPr>
              <w:autoSpaceDE w:val="0"/>
              <w:autoSpaceDN w:val="0"/>
              <w:spacing w:before="96" w:after="0" w:line="262" w:lineRule="auto"/>
              <w:ind w:left="70" w:right="144"/>
              <w:rPr>
                <w:lang w:val="ru-RU"/>
              </w:rPr>
            </w:pPr>
            <w:r w:rsidRPr="00F37D8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F37D8C">
            <w:pPr>
              <w:autoSpaceDE w:val="0"/>
              <w:autoSpaceDN w:val="0"/>
              <w:spacing w:before="9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1E018C" w:rsidRDefault="001E018C"/>
        </w:tc>
      </w:tr>
    </w:tbl>
    <w:p w:rsidR="001E018C" w:rsidRDefault="001E018C">
      <w:pPr>
        <w:autoSpaceDE w:val="0"/>
        <w:autoSpaceDN w:val="0"/>
        <w:spacing w:after="0" w:line="14" w:lineRule="exact"/>
      </w:pPr>
    </w:p>
    <w:p w:rsidR="001E018C" w:rsidRDefault="001E018C">
      <w:pPr>
        <w:sectPr w:rsidR="001E018C">
          <w:pgSz w:w="11900" w:h="16840"/>
          <w:pgMar w:top="284" w:right="556" w:bottom="872" w:left="666" w:header="720" w:footer="720" w:gutter="0"/>
          <w:cols w:space="720" w:equalWidth="0">
            <w:col w:w="10678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78" w:line="220" w:lineRule="exact"/>
      </w:pPr>
    </w:p>
    <w:p w:rsidR="001E018C" w:rsidRDefault="00F37D8C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1E018C" w:rsidRDefault="00F37D8C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1E018C" w:rsidRPr="00F37D8C" w:rsidRDefault="00F37D8C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Вигасин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А.А.,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Годер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Г.И., Свенцицкая И.С.; под редакцией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Искендерова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А.А. Всеобщая история. История Древнего мира.5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кл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. Издательство «Просвещение»;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1E018C" w:rsidRPr="00F37D8C" w:rsidRDefault="00F37D8C">
      <w:pPr>
        <w:autoSpaceDE w:val="0"/>
        <w:autoSpaceDN w:val="0"/>
        <w:spacing w:before="262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1E018C" w:rsidRPr="00F37D8C" w:rsidRDefault="00F37D8C">
      <w:pPr>
        <w:autoSpaceDE w:val="0"/>
        <w:autoSpaceDN w:val="0"/>
        <w:spacing w:before="166" w:after="0" w:line="271" w:lineRule="auto"/>
        <w:ind w:right="288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разработки для учителя к учебнику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Вигасина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А.А.-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pdf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.11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klasov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/4073-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vseobschaya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istoriya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-5-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pourochnye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plany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uchebniku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vigasina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aa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</w:p>
    <w:p w:rsidR="001E018C" w:rsidRPr="00F37D8C" w:rsidRDefault="00F37D8C">
      <w:pPr>
        <w:autoSpaceDE w:val="0"/>
        <w:autoSpaceDN w:val="0"/>
        <w:spacing w:before="264"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1E018C" w:rsidRPr="00F37D8C" w:rsidRDefault="00F37D8C">
      <w:pPr>
        <w:autoSpaceDE w:val="0"/>
        <w:autoSpaceDN w:val="0"/>
        <w:spacing w:before="166" w:after="0" w:line="286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А. Лукьянова «Всемирная история для школьников. История первобытных времен»,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center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fio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getblob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asp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? </w:t>
      </w:r>
      <w:r>
        <w:rPr>
          <w:rFonts w:ascii="Times New Roman" w:eastAsia="Times New Roman" w:hAnsi="Times New Roman"/>
          <w:color w:val="000000"/>
          <w:sz w:val="24"/>
        </w:rPr>
        <w:t>id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= 10006785)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История Востока (Восток в древности)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gumilevica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kulichki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1/)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Эллада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hellados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) снабжена алфавитным Указателем и содержит более 500 иллюстраций к древнегреческим мифам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 Античная мифология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mythology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sgu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mythology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) предполагает не только изучение материала, но и возможность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line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тестирования, а Мифология(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mifologia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cjb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) содержит статьи, очерки, библиографию, произведения классиков, рисунки в «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мифологическом»стиле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, рецензии на книги (научные и художественные), тексты песен, статьи по музыке и т. д.</w:t>
      </w:r>
    </w:p>
    <w:p w:rsidR="001E018C" w:rsidRPr="00F37D8C" w:rsidRDefault="00F37D8C">
      <w:pPr>
        <w:autoSpaceDE w:val="0"/>
        <w:autoSpaceDN w:val="0"/>
        <w:spacing w:before="70" w:after="0" w:line="288" w:lineRule="auto"/>
        <w:ind w:right="288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mon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gov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официальный сайт Министерства образования и науки РФ- федеральный портал «Российское образование»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российский общеобразовательный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единая коллекция цифровых образовательных ресурсов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apkpro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Академия повышения квалификации и профессиональной переподготовки работников образования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издательства «Просвещение»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pish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научно-методического журнала «Преподавание истории в школе»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газета «История», издательство «Первое сентября»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fio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сайт Федерации Интернет - образования, сетевое объединение методистов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российская версия международного проекта Сеть творческих учителей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standart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государственные образовательные стандарты второго поколения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gumer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Buks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Antigue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php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библиотека книг по истории древнего мира- электронный журнал «Мир истории»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historic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books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shtml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историческая библиотека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historydoc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asp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коллекция исторических документов -историческая библиотека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oldgazette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«Старые газеты»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elibrary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defaultx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asp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научная электронная библиотека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Федеральный центр информационно-образовательных ресурсов.</w:t>
      </w:r>
      <w:proofErr w:type="gram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Единая коллекция цифровых образовательных ресурсов.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alleng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1.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Образовательный портал Интернета – История. Включает информацию об учебных электронных изданиях по всеобщей истории и истории России.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ancient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gerodot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сайт "Древний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Мир".Подборки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материалов по Древней истории и культуре по странам и племенам: Египет, Индия, Греция, Ассирия, Персия, Китай, Рим, Ацтеки и др.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lastRenderedPageBreak/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antiqu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"Древние цивилизации и пророки"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Баданин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М.А. Интернет-версия книги.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96" w:line="220" w:lineRule="exact"/>
        <w:rPr>
          <w:lang w:val="ru-RU"/>
        </w:rPr>
      </w:pP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История и мифы древних цивилизаций и рас, жизнеописания пророков и др. 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ancienthistory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book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"История древнего мира" Электронный учебник для 5-го класса под редакцией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Уколовой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В.И.,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Маринович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Л.П. Иллюстрации, карты.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duat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egyptclub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сайт о древнем Египте "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Дуат-Египтомания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". Информация, Боги, Культура, Эзотерика, Хронология, Словарь.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withhistory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сайт представляет информационный портал по всеобщей истории, начиная с эпохи Древнего мира и завершая историческими событиями начала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века. </w:t>
      </w:r>
    </w:p>
    <w:p w:rsidR="001E018C" w:rsidRPr="00F37D8C" w:rsidRDefault="00F37D8C">
      <w:pPr>
        <w:autoSpaceDE w:val="0"/>
        <w:autoSpaceDN w:val="0"/>
        <w:spacing w:before="70" w:after="0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msu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сайт: Библиотека электронных ресурсов Исторического факультета МГУ им.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М.В.Ломоносова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 Представлены материалы по отечественной и всеобщей истории - тексты исторических источников, базы данных, изображения документов. Есть также коллекция ссылок на исторические тексты в Интернете на русском языке.</w:t>
      </w:r>
    </w:p>
    <w:p w:rsidR="001E018C" w:rsidRPr="00F37D8C" w:rsidRDefault="00F37D8C">
      <w:pPr>
        <w:autoSpaceDE w:val="0"/>
        <w:autoSpaceDN w:val="0"/>
        <w:spacing w:before="72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fondart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/ - </w:t>
      </w:r>
      <w:r>
        <w:rPr>
          <w:rFonts w:ascii="Times New Roman" w:eastAsia="Times New Roman" w:hAnsi="Times New Roman"/>
          <w:color w:val="000000"/>
          <w:sz w:val="24"/>
        </w:rPr>
        <w:t>Fond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 искусство, скульптура, живопись.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История мировых искусств - это Информационно-исторический портал об истории и современности культуры и искусства с древнейших времен до наших дней.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1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historic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исторический портал, где представлена обширная информация о древних цивилизациях, о мифологии и тайнах истории.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15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middleeast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mif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представляет комплекс информационных материалов по истории и культуре Востока с древнейших времен до наших дней.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abc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people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typework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сайт «Энциклопедия замечательных людей и идей». Информационная страничка «Культура и искусство».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clhi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antiquity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drevnyaya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greciya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про «историю одежды». Здесь представлена информация об одежде, которую носили наши предки.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mir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ssylok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«Мир ссылок». На сайте представлен список Интернет адресов по истории, начиная с древнейших времен. Информация на сайтах изложена как на русском, так и на английском языках.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федеральный портал «Российское образование». Содержит обзор образовательных ресурсов Интернета, нормативные документы, образовательные стандарты и многое другое.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86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his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php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электронная версия газеты «История» - приложение к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газете«Первое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сентября».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historia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российский электронный журнал «Мир истории».</w:t>
      </w:r>
    </w:p>
    <w:p w:rsidR="001E018C" w:rsidRPr="00F37D8C" w:rsidRDefault="00F37D8C">
      <w:pPr>
        <w:autoSpaceDE w:val="0"/>
        <w:autoSpaceDN w:val="0"/>
        <w:spacing w:before="70" w:after="0" w:line="274" w:lineRule="auto"/>
        <w:ind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hist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1.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"Всемирная История" Сергей Нефедов. Три книги: История Древнего Мира; История Средних веков; История Нового времени. Эпоха возрождения. Интернет-версия книг, вышедших в издательстве "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Владос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" в 1996 году. Скачать нельзя, читать очень мелкими частями.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(Популярная литература) </w:t>
      </w:r>
      <w:r w:rsidRPr="00F37D8C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shm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на сайте Государственного исторического музея представлены материалы основной экспозиции, посвященной истории России, в том числе освещающие ее начальный период.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hermitage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сайт одного из крупнейших музеев мира – Эрмитажа предлагает совершить виртуальную экскурсию по своим залам, в том числе увидеть экспонаты, иллюстрирующие начальный период мировой и российской истории.</w:t>
      </w:r>
    </w:p>
    <w:p w:rsidR="001E018C" w:rsidRPr="00F37D8C" w:rsidRDefault="00F37D8C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magister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msk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library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2.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Материалы для изучения всемирной истории.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pero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maat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Коллекция информации, для тех кто любит Древний Египет.</w:t>
      </w:r>
    </w:p>
    <w:p w:rsidR="001E018C" w:rsidRPr="00F37D8C" w:rsidRDefault="00F37D8C">
      <w:pPr>
        <w:autoSpaceDE w:val="0"/>
        <w:autoSpaceDN w:val="0"/>
        <w:spacing w:before="70" w:after="0" w:line="271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tnu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podelise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docs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-361285.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 - Сборник учебно-методических материалов для педагогов системы общего образования по формированию гражданской идентичности личности учащихся в рамках социального партнерства семьи и школы. - Москва, 2011.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wdl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Мировая цифровая библиотека.</w:t>
      </w:r>
    </w:p>
    <w:p w:rsidR="001E018C" w:rsidRPr="00F37D8C" w:rsidRDefault="00F37D8C">
      <w:pPr>
        <w:autoSpaceDE w:val="0"/>
        <w:autoSpaceDN w:val="0"/>
        <w:spacing w:before="70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/ - Электронная библиотека: научные и художественные произведения.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316" w:right="644" w:bottom="408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1E018C" w:rsidRPr="00F37D8C" w:rsidRDefault="001E018C">
      <w:pPr>
        <w:autoSpaceDE w:val="0"/>
        <w:autoSpaceDN w:val="0"/>
        <w:spacing w:after="66" w:line="220" w:lineRule="exact"/>
        <w:rPr>
          <w:lang w:val="ru-RU"/>
        </w:rPr>
      </w:pPr>
    </w:p>
    <w:p w:rsidR="001E018C" w:rsidRDefault="00F37D8C">
      <w:pPr>
        <w:autoSpaceDE w:val="0"/>
        <w:autoSpaceDN w:val="0"/>
        <w:spacing w:after="0" w:line="262" w:lineRule="auto"/>
        <w:ind w:right="7632"/>
      </w:pPr>
      <w:r>
        <w:rPr>
          <w:rFonts w:ascii="Times New Roman" w:eastAsia="Times New Roman" w:hAnsi="Times New Roman"/>
          <w:color w:val="000000"/>
          <w:sz w:val="24"/>
        </w:rPr>
        <w:t xml:space="preserve">http:// ebook.tatar.ru./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Tatarhistory.ru</w:t>
      </w:r>
    </w:p>
    <w:p w:rsidR="001E018C" w:rsidRDefault="001E018C">
      <w:pPr>
        <w:sectPr w:rsidR="001E018C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1E018C" w:rsidRDefault="001E018C">
      <w:pPr>
        <w:autoSpaceDE w:val="0"/>
        <w:autoSpaceDN w:val="0"/>
        <w:spacing w:after="78" w:line="220" w:lineRule="exact"/>
      </w:pPr>
    </w:p>
    <w:p w:rsidR="001E018C" w:rsidRPr="00F37D8C" w:rsidRDefault="00F37D8C">
      <w:pPr>
        <w:autoSpaceDE w:val="0"/>
        <w:autoSpaceDN w:val="0"/>
        <w:spacing w:after="0" w:line="230" w:lineRule="auto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1E018C" w:rsidRPr="00F37D8C" w:rsidRDefault="00F37D8C">
      <w:pPr>
        <w:autoSpaceDE w:val="0"/>
        <w:autoSpaceDN w:val="0"/>
        <w:spacing w:before="346" w:after="0" w:line="302" w:lineRule="auto"/>
        <w:ind w:right="7200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F37D8C">
        <w:rPr>
          <w:lang w:val="ru-RU"/>
        </w:rPr>
        <w:br/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ноутбук, </w:t>
      </w:r>
      <w:proofErr w:type="spellStart"/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мультимедиапроектор</w:t>
      </w:r>
      <w:proofErr w:type="spellEnd"/>
    </w:p>
    <w:p w:rsidR="001E018C" w:rsidRPr="00F37D8C" w:rsidRDefault="00F37D8C">
      <w:pPr>
        <w:autoSpaceDE w:val="0"/>
        <w:autoSpaceDN w:val="0"/>
        <w:spacing w:before="262" w:after="0" w:line="302" w:lineRule="auto"/>
        <w:ind w:right="3024"/>
        <w:rPr>
          <w:lang w:val="ru-RU"/>
        </w:rPr>
      </w:pPr>
      <w:r w:rsidRPr="00F37D8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Pr="00F37D8C">
        <w:rPr>
          <w:rFonts w:ascii="Times New Roman" w:eastAsia="Times New Roman" w:hAnsi="Times New Roman"/>
          <w:color w:val="000000"/>
          <w:sz w:val="24"/>
          <w:lang w:val="ru-RU"/>
        </w:rPr>
        <w:t>Атлас, контурная карта для 5 класса по Истории Древнего мира.</w:t>
      </w:r>
    </w:p>
    <w:p w:rsidR="001E018C" w:rsidRPr="00F37D8C" w:rsidRDefault="001E018C">
      <w:pPr>
        <w:rPr>
          <w:lang w:val="ru-RU"/>
        </w:rPr>
        <w:sectPr w:rsidR="001E018C" w:rsidRPr="00F37D8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7D8C" w:rsidRPr="00F37D8C" w:rsidRDefault="00F37D8C">
      <w:pPr>
        <w:rPr>
          <w:lang w:val="ru-RU"/>
        </w:rPr>
      </w:pPr>
    </w:p>
    <w:sectPr w:rsidR="00F37D8C" w:rsidRPr="00F37D8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018C"/>
    <w:rsid w:val="0029639D"/>
    <w:rsid w:val="00326F90"/>
    <w:rsid w:val="00AA1D8D"/>
    <w:rsid w:val="00B47730"/>
    <w:rsid w:val="00CB0664"/>
    <w:rsid w:val="00EF1034"/>
    <w:rsid w:val="00F37D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A871F08-FE8B-4F28-BA5C-2A0834F0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F37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F37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8F205FD-DE67-4584-A6F4-262476459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7967</Words>
  <Characters>45416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53277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bk_school</cp:lastModifiedBy>
  <cp:revision>3</cp:revision>
  <cp:lastPrinted>2022-09-16T12:17:00Z</cp:lastPrinted>
  <dcterms:created xsi:type="dcterms:W3CDTF">2013-12-23T23:15:00Z</dcterms:created>
  <dcterms:modified xsi:type="dcterms:W3CDTF">2022-09-16T12:22:00Z</dcterms:modified>
  <cp:category/>
</cp:coreProperties>
</file>